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207" w:rsidRDefault="005E7A60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</w:t>
      </w:r>
      <w:r w:rsidR="00F20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гражданина К.</w:t>
      </w:r>
      <w:r w:rsidR="00853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F205E9">
        <w:rPr>
          <w:rFonts w:ascii="Times New Roman" w:eastAsia="Times New Roman" w:hAnsi="Times New Roman" w:cs="Times New Roman"/>
          <w:sz w:val="28"/>
          <w:szCs w:val="28"/>
          <w:lang w:eastAsia="ru-RU"/>
        </w:rPr>
        <w:t>Я хочу обратиться в суд с заявлением, но прочитал, что к его оформлению есть определенные требования. Так ли это?</w:t>
      </w:r>
    </w:p>
    <w:p w:rsidR="00F205E9" w:rsidRDefault="00F205E9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Отвечает заместитель</w:t>
      </w:r>
      <w:r w:rsidR="00E70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прокурора </w:t>
      </w:r>
      <w:r w:rsidR="00E701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  Н.Н. Тишин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5E9" w:rsidRDefault="00F205E9" w:rsidP="006327C0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Действительно, Гражданский процессуальный кодекс РФ (далее – ГПК РФ) предъявляет определенные требования к форме и содержанию искового заявления.</w:t>
      </w:r>
    </w:p>
    <w:p w:rsidR="00F205E9" w:rsidRPr="00F205E9" w:rsidRDefault="00F205E9" w:rsidP="00F205E9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в соответствии со ст. 131 ГПК РФ и</w:t>
      </w:r>
      <w:r w:rsidRPr="00F205E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сковое заявление подается в суд в письменной форме.</w:t>
      </w:r>
    </w:p>
    <w:p w:rsidR="00F205E9" w:rsidRPr="00F205E9" w:rsidRDefault="00F205E9" w:rsidP="00F205E9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5E9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исковом заявлении должны быть указаны:</w:t>
      </w:r>
    </w:p>
    <w:p w:rsidR="00F205E9" w:rsidRPr="00F205E9" w:rsidRDefault="00F205E9" w:rsidP="00F205E9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20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суда, в который подается заявление;</w:t>
      </w:r>
    </w:p>
    <w:p w:rsidR="00F205E9" w:rsidRPr="00F205E9" w:rsidRDefault="00F205E9" w:rsidP="00F205E9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205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истца, его место жительства или, если истцом является организация, ее адрес, а также наименование представителя и его адрес, если заявление подается представителем;</w:t>
      </w:r>
    </w:p>
    <w:p w:rsidR="00F205E9" w:rsidRPr="00F205E9" w:rsidRDefault="00F205E9" w:rsidP="00F205E9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205E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об ответчике: для гражданина - фамилия, имя, отчество (при наличии) и место жительства, а также дата и место рождения, место работы (если они известны) и один из идентификаторов (страховой номер индивидуального лицевого счета, идентификационный номер налогоплательщика, серия и номер документа, удостоверяющего личность, основной государственный регистрационный номер индивидуального предпринимателя, серия и номер водительского удостоверения, серия и номер свидетельства о регистрации транспортного средства), для организации - наименование и адрес, а также, если они известны, идентификационный номер налогоплательщика и основной государственный регистрационный номер. В исковом заявлении гражданина один из идентификаторов гражданина-ответчика указывается, если он известен истцу;</w:t>
      </w:r>
    </w:p>
    <w:p w:rsidR="00F205E9" w:rsidRPr="00F205E9" w:rsidRDefault="00BB44A7" w:rsidP="00F205E9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205E9" w:rsidRPr="00F20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заключается нарушение либо угроза нарушения прав, свобод или законных интересов истца и его требования;</w:t>
      </w:r>
    </w:p>
    <w:p w:rsidR="00F205E9" w:rsidRPr="00F205E9" w:rsidRDefault="00BB44A7" w:rsidP="00F205E9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205E9" w:rsidRPr="00F20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обстоятельства, на которых истец основывает свои требования, и доказательства, подтверждающие эти обстоятельства;</w:t>
      </w:r>
    </w:p>
    <w:p w:rsidR="00F205E9" w:rsidRPr="00F205E9" w:rsidRDefault="00BB44A7" w:rsidP="00F205E9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205E9" w:rsidRPr="00F20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цена иска, если он подлежит оценке, а также расчет взыскиваемых или оспариваемых денежных сумм;</w:t>
      </w:r>
    </w:p>
    <w:p w:rsidR="00F205E9" w:rsidRPr="00F205E9" w:rsidRDefault="00BB44A7" w:rsidP="00F205E9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205E9" w:rsidRPr="00F20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 о соблюдении досудебного порядка обращения к ответчику, если это установлено федеральным законом;</w:t>
      </w:r>
    </w:p>
    <w:p w:rsidR="00F205E9" w:rsidRPr="00F205E9" w:rsidRDefault="00BB44A7" w:rsidP="00F205E9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205E9" w:rsidRPr="00F20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 о предпринятых стороной (сторонами) действиях, направленных на примирение, если такие действия предпринимались;</w:t>
      </w:r>
    </w:p>
    <w:p w:rsidR="00F205E9" w:rsidRPr="00F205E9" w:rsidRDefault="00BB44A7" w:rsidP="00F205E9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205E9" w:rsidRPr="00F205E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прилагаемых к заявлению документов.</w:t>
      </w:r>
    </w:p>
    <w:p w:rsidR="00F205E9" w:rsidRDefault="00F205E9" w:rsidP="00F205E9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5E9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заявлении могут быть указаны номера телефонов, факсов, адреса электронной почты истца, его представителя, ответчика, иные сведения, имеющие значение для рассмотрения и разрешения дела, а также изложены ходатайства истца.</w:t>
      </w:r>
    </w:p>
    <w:p w:rsidR="00F205E9" w:rsidRDefault="00BB44A7" w:rsidP="006327C0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4A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Исковое заявление подписывается истцом или его представителем при наличии у него полномочий на подписание заявления и предъявление его в суд.</w:t>
      </w:r>
    </w:p>
    <w:p w:rsidR="00F205E9" w:rsidRDefault="00BB44A7" w:rsidP="006327C0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несоблюдения этих требований исковое заявление может быть оставлено судом без движения и истцу будет дан срок для устранения выявленных недостатков.</w:t>
      </w:r>
      <w:bookmarkStart w:id="0" w:name="_GoBack"/>
      <w:bookmarkEnd w:id="0"/>
    </w:p>
    <w:sectPr w:rsidR="00F20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8DD"/>
    <w:rsid w:val="00017450"/>
    <w:rsid w:val="003D7657"/>
    <w:rsid w:val="005E7A60"/>
    <w:rsid w:val="006327C0"/>
    <w:rsid w:val="008335C4"/>
    <w:rsid w:val="00853207"/>
    <w:rsid w:val="008E20A0"/>
    <w:rsid w:val="009A58DD"/>
    <w:rsid w:val="00A23CDF"/>
    <w:rsid w:val="00B61EFE"/>
    <w:rsid w:val="00BB44A7"/>
    <w:rsid w:val="00E70136"/>
    <w:rsid w:val="00F2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47967"/>
  <w15:chartTrackingRefBased/>
  <w15:docId w15:val="{5670E748-83C6-400E-8213-026FF5ACE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0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Анненков Дмитрий Владимирович</dc:creator>
  <cp:keywords/>
  <dc:description/>
  <cp:lastModifiedBy>Тишин Николай Николаевич</cp:lastModifiedBy>
  <cp:revision>2</cp:revision>
  <dcterms:created xsi:type="dcterms:W3CDTF">2021-01-25T07:08:00Z</dcterms:created>
  <dcterms:modified xsi:type="dcterms:W3CDTF">2021-01-25T07:08:00Z</dcterms:modified>
</cp:coreProperties>
</file>